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B2" w:rsidRDefault="0016482E" w:rsidP="00A34EB2">
      <w:pPr>
        <w:spacing w:before="240"/>
        <w:jc w:val="center"/>
        <w:rPr>
          <w:rFonts w:ascii="Verdana" w:hAnsi="Verdana" w:cs="Times New Roman"/>
          <w:b/>
          <w:bCs/>
          <w:color w:val="000000"/>
          <w:sz w:val="28"/>
          <w:szCs w:val="28"/>
          <w:lang w:val="en-CA"/>
        </w:rPr>
      </w:pPr>
      <w:bookmarkStart w:id="0" w:name="_GoBack"/>
      <w:bookmarkEnd w:id="0"/>
      <w:r>
        <w:rPr>
          <w:rFonts w:ascii="Verdana" w:hAnsi="Verdana" w:cs="Times New Roman"/>
          <w:b/>
          <w:bCs/>
          <w:color w:val="000000"/>
          <w:sz w:val="28"/>
          <w:szCs w:val="28"/>
          <w:lang w:val="en-CA"/>
        </w:rPr>
        <w:t>EMPOWER ANNOUNCES TICKER SYMBOL CHANGE, NEW WEBSITE AND PENDING COMPANY NAME CHANGE</w:t>
      </w:r>
    </w:p>
    <w:p w:rsidR="00A34EB2" w:rsidRPr="00A34EB2" w:rsidRDefault="0016482E" w:rsidP="00BD3196">
      <w:pPr>
        <w:spacing w:before="240"/>
        <w:jc w:val="both"/>
        <w:rPr>
          <w:rFonts w:ascii="Verdana" w:eastAsia="Times New Roman" w:hAnsi="Verdana" w:cs="Arial"/>
          <w:i/>
          <w:color w:val="000000"/>
          <w:lang w:val="en-CA"/>
        </w:rPr>
      </w:pPr>
      <w:r w:rsidRPr="00A34EB2">
        <w:rPr>
          <w:rFonts w:ascii="Verdana" w:eastAsia="Times New Roman" w:hAnsi="Verdana" w:cs="Arial"/>
          <w:i/>
          <w:color w:val="000000"/>
          <w:lang w:val="en-CA"/>
        </w:rPr>
        <w:t xml:space="preserve">Empower Clinics Inc. has changed its ticker symbol to </w:t>
      </w:r>
      <w:r w:rsidRPr="00A34EB2">
        <w:rPr>
          <w:rFonts w:ascii="Verdana" w:eastAsia="Times New Roman" w:hAnsi="Verdana" w:cs="Arial"/>
          <w:b/>
          <w:i/>
          <w:color w:val="000000"/>
          <w:lang w:val="en-CA"/>
        </w:rPr>
        <w:t>CSE: CBDT</w:t>
      </w:r>
      <w:r w:rsidRPr="00A34EB2">
        <w:rPr>
          <w:rFonts w:ascii="Verdana" w:eastAsia="Times New Roman" w:hAnsi="Verdana" w:cs="Arial"/>
          <w:i/>
          <w:color w:val="000000"/>
          <w:lang w:val="en-CA"/>
        </w:rPr>
        <w:t xml:space="preserve"> and proposes to change the </w:t>
      </w:r>
      <w:r>
        <w:rPr>
          <w:rFonts w:ascii="Verdana" w:eastAsia="Times New Roman" w:hAnsi="Verdana" w:cs="Arial"/>
          <w:i/>
          <w:color w:val="000000"/>
          <w:lang w:val="en-CA"/>
        </w:rPr>
        <w:t>C</w:t>
      </w:r>
      <w:r w:rsidRPr="00A34EB2">
        <w:rPr>
          <w:rFonts w:ascii="Verdana" w:eastAsia="Times New Roman" w:hAnsi="Verdana" w:cs="Arial"/>
          <w:i/>
          <w:color w:val="000000"/>
          <w:lang w:val="en-CA"/>
        </w:rPr>
        <w:t xml:space="preserve">ompany name to </w:t>
      </w:r>
      <w:r w:rsidRPr="00A34EB2">
        <w:rPr>
          <w:rFonts w:ascii="Verdana" w:eastAsia="Times New Roman" w:hAnsi="Verdana" w:cs="Arial"/>
          <w:b/>
          <w:i/>
          <w:color w:val="000000"/>
          <w:lang w:val="en-CA"/>
        </w:rPr>
        <w:t>CBD Therapeutics Corporation</w:t>
      </w:r>
      <w:r w:rsidRPr="00A34EB2">
        <w:rPr>
          <w:rFonts w:ascii="Verdana" w:eastAsia="Times New Roman" w:hAnsi="Verdana" w:cs="Arial"/>
          <w:i/>
          <w:color w:val="000000"/>
          <w:lang w:val="en-CA"/>
        </w:rPr>
        <w:t xml:space="preserve"> </w:t>
      </w:r>
      <w:r>
        <w:rPr>
          <w:rFonts w:ascii="Verdana" w:eastAsia="Times New Roman" w:hAnsi="Verdana" w:cs="Arial"/>
          <w:i/>
          <w:color w:val="000000"/>
          <w:lang w:val="en-CA"/>
        </w:rPr>
        <w:t>at the C</w:t>
      </w:r>
      <w:r w:rsidRPr="00A34EB2">
        <w:rPr>
          <w:rFonts w:ascii="Verdana" w:eastAsia="Times New Roman" w:hAnsi="Verdana" w:cs="Arial"/>
          <w:i/>
          <w:color w:val="000000"/>
          <w:lang w:val="en-CA"/>
        </w:rPr>
        <w:t xml:space="preserve">ompany annual general </w:t>
      </w:r>
      <w:r w:rsidRPr="00A34EB2">
        <w:rPr>
          <w:rFonts w:ascii="Verdana" w:eastAsia="Times New Roman" w:hAnsi="Verdana" w:cs="Arial"/>
          <w:i/>
          <w:color w:val="000000"/>
          <w:lang w:val="en-CA"/>
        </w:rPr>
        <w:t>meeting in June 2019.</w:t>
      </w:r>
    </w:p>
    <w:p w:rsidR="00D22D90" w:rsidRDefault="0016482E" w:rsidP="00D5519A">
      <w:pPr>
        <w:spacing w:before="240"/>
        <w:jc w:val="both"/>
        <w:rPr>
          <w:rFonts w:ascii="Verdana" w:hAnsi="Verdana"/>
        </w:rPr>
      </w:pPr>
      <w:r w:rsidRPr="00876E46">
        <w:rPr>
          <w:rFonts w:ascii="Verdana" w:eastAsia="Times New Roman" w:hAnsi="Verdana" w:cs="Arial"/>
          <w:b/>
        </w:rPr>
        <w:t>VANCOUVER B</w:t>
      </w:r>
      <w:r>
        <w:rPr>
          <w:rFonts w:ascii="Verdana" w:eastAsia="Times New Roman" w:hAnsi="Verdana" w:cs="Arial"/>
          <w:b/>
        </w:rPr>
        <w:t>C</w:t>
      </w:r>
      <w:r w:rsidRPr="00876E46">
        <w:rPr>
          <w:rFonts w:ascii="Verdana" w:eastAsia="Times New Roman" w:hAnsi="Verdana" w:cs="Arial"/>
          <w:b/>
        </w:rPr>
        <w:t xml:space="preserve">: </w:t>
      </w:r>
      <w:r>
        <w:rPr>
          <w:rFonts w:ascii="Verdana" w:eastAsia="Times New Roman" w:hAnsi="Verdana" w:cs="Arial"/>
          <w:b/>
        </w:rPr>
        <w:t>APRIL 10</w:t>
      </w:r>
      <w:r w:rsidRPr="00876E46">
        <w:rPr>
          <w:rFonts w:ascii="Verdana" w:eastAsia="Times New Roman" w:hAnsi="Verdana" w:cs="Arial"/>
          <w:b/>
        </w:rPr>
        <w:t xml:space="preserve">, 2019 – </w:t>
      </w:r>
      <w:r w:rsidRPr="00D5519A">
        <w:rPr>
          <w:rFonts w:ascii="Verdana" w:hAnsi="Verdana" w:cs="Arial"/>
        </w:rPr>
        <w:t>EMPOWER CLINICS INC.</w:t>
      </w:r>
      <w:r w:rsidRPr="00876E46">
        <w:rPr>
          <w:rFonts w:ascii="Verdana" w:hAnsi="Verdana" w:cs="Arial"/>
        </w:rPr>
        <w:t xml:space="preserve"> (CSE: EPW) (Frankfurt 8EC) (“</w:t>
      </w:r>
      <w:r w:rsidRPr="00876E46">
        <w:rPr>
          <w:rFonts w:ascii="Verdana" w:hAnsi="Verdana" w:cs="Arial"/>
          <w:b/>
        </w:rPr>
        <w:t>Empower</w:t>
      </w:r>
      <w:r w:rsidRPr="00876E46">
        <w:rPr>
          <w:rFonts w:ascii="Verdana" w:hAnsi="Verdana" w:cs="Arial"/>
        </w:rPr>
        <w:t>” or the “</w:t>
      </w:r>
      <w:r w:rsidRPr="00876E46">
        <w:rPr>
          <w:rFonts w:ascii="Verdana" w:hAnsi="Verdana" w:cs="Arial"/>
          <w:b/>
        </w:rPr>
        <w:t>Company</w:t>
      </w:r>
      <w:r w:rsidRPr="00876E46">
        <w:rPr>
          <w:rFonts w:ascii="Verdana" w:hAnsi="Verdana" w:cs="Arial"/>
        </w:rPr>
        <w:t xml:space="preserve">”), </w:t>
      </w:r>
      <w:r w:rsidRPr="00876E46">
        <w:rPr>
          <w:rFonts w:ascii="Verdana" w:hAnsi="Verdana"/>
        </w:rPr>
        <w:t xml:space="preserve">a growth </w:t>
      </w:r>
      <w:r>
        <w:rPr>
          <w:rFonts w:ascii="Verdana" w:hAnsi="Verdana"/>
        </w:rPr>
        <w:t xml:space="preserve">oriented, </w:t>
      </w:r>
      <w:r w:rsidRPr="00876E46">
        <w:rPr>
          <w:rFonts w:ascii="Verdana" w:hAnsi="Verdana"/>
        </w:rPr>
        <w:t xml:space="preserve">diversified </w:t>
      </w:r>
      <w:r>
        <w:rPr>
          <w:rFonts w:ascii="Verdana" w:hAnsi="Verdana"/>
        </w:rPr>
        <w:t>health and wellness</w:t>
      </w:r>
      <w:r w:rsidRPr="00876E46">
        <w:rPr>
          <w:rFonts w:ascii="Verdana" w:hAnsi="Verdana"/>
        </w:rPr>
        <w:t xml:space="preserve"> company, </w:t>
      </w:r>
      <w:r>
        <w:rPr>
          <w:rFonts w:ascii="Verdana" w:hAnsi="Verdana"/>
        </w:rPr>
        <w:t>announces that it has changed the Company</w:t>
      </w:r>
      <w:r>
        <w:rPr>
          <w:rFonts w:ascii="Verdana" w:hAnsi="Verdana"/>
        </w:rPr>
        <w:t>'s</w:t>
      </w:r>
      <w:r>
        <w:rPr>
          <w:rFonts w:ascii="Verdana" w:hAnsi="Verdana"/>
        </w:rPr>
        <w:t xml:space="preserve"> ticker symbol</w:t>
      </w:r>
      <w:r>
        <w:rPr>
          <w:rFonts w:ascii="Verdana" w:hAnsi="Verdana"/>
        </w:rPr>
        <w:t xml:space="preserve"> on the Canadian Securities Exchange (the "</w:t>
      </w:r>
      <w:r w:rsidRPr="009D2771">
        <w:rPr>
          <w:rFonts w:ascii="Verdana" w:hAnsi="Verdana"/>
          <w:b/>
        </w:rPr>
        <w:t>CSE</w:t>
      </w:r>
      <w:r>
        <w:rPr>
          <w:rFonts w:ascii="Verdana" w:hAnsi="Verdana"/>
        </w:rPr>
        <w:t>")</w:t>
      </w:r>
      <w:r>
        <w:rPr>
          <w:rFonts w:ascii="Verdana" w:hAnsi="Verdana"/>
        </w:rPr>
        <w:t xml:space="preserve"> to </w:t>
      </w:r>
      <w:r w:rsidRPr="00D5519A">
        <w:rPr>
          <w:rFonts w:ascii="Verdana" w:hAnsi="Verdana"/>
          <w:b/>
        </w:rPr>
        <w:t>CSE: CBDT</w:t>
      </w:r>
      <w:r>
        <w:rPr>
          <w:rFonts w:ascii="Verdana" w:hAnsi="Verdana"/>
          <w:b/>
        </w:rPr>
        <w:t>.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The Company also</w:t>
      </w:r>
      <w:r>
        <w:rPr>
          <w:rFonts w:ascii="Verdana" w:hAnsi="Verdana"/>
        </w:rPr>
        <w:t xml:space="preserve"> intends to</w:t>
      </w:r>
      <w:r>
        <w:rPr>
          <w:rFonts w:ascii="Verdana" w:hAnsi="Verdana"/>
        </w:rPr>
        <w:t xml:space="preserve"> seek shareholder approval for a</w:t>
      </w:r>
      <w:r>
        <w:rPr>
          <w:rFonts w:ascii="Verdana" w:hAnsi="Verdana"/>
        </w:rPr>
        <w:t xml:space="preserve"> change</w:t>
      </w:r>
      <w:r>
        <w:rPr>
          <w:rFonts w:ascii="Verdana" w:hAnsi="Verdana"/>
        </w:rPr>
        <w:t xml:space="preserve"> of name of</w:t>
      </w:r>
      <w:r>
        <w:rPr>
          <w:rFonts w:ascii="Verdana" w:hAnsi="Verdana"/>
        </w:rPr>
        <w:t xml:space="preserve"> the</w:t>
      </w:r>
      <w:r>
        <w:rPr>
          <w:rFonts w:ascii="Verdana" w:hAnsi="Verdana"/>
        </w:rPr>
        <w:t xml:space="preserve"> Company </w:t>
      </w:r>
      <w:r>
        <w:rPr>
          <w:rFonts w:ascii="Verdana" w:hAnsi="Verdana"/>
        </w:rPr>
        <w:t xml:space="preserve">to </w:t>
      </w:r>
      <w:r w:rsidRPr="00D5519A">
        <w:rPr>
          <w:rFonts w:ascii="Verdana" w:hAnsi="Verdana"/>
          <w:b/>
        </w:rPr>
        <w:t>CBD Therapeutics Corporation</w:t>
      </w:r>
      <w:r>
        <w:rPr>
          <w:rFonts w:ascii="Verdana" w:hAnsi="Verdana"/>
        </w:rPr>
        <w:t>, and to launch</w:t>
      </w:r>
      <w:r>
        <w:rPr>
          <w:rFonts w:ascii="Verdana" w:hAnsi="Verdana"/>
        </w:rPr>
        <w:t xml:space="preserve"> a new Company website at </w:t>
      </w:r>
      <w:hyperlink r:id="rId8" w:history="1">
        <w:r w:rsidRPr="00E5637D">
          <w:rPr>
            <w:rStyle w:val="Hyperlink"/>
            <w:rFonts w:ascii="Verdana" w:hAnsi="Verdana"/>
          </w:rPr>
          <w:t>www.empowerclinics.com</w:t>
        </w:r>
      </w:hyperlink>
    </w:p>
    <w:p w:rsidR="00D22D90" w:rsidRDefault="0016482E" w:rsidP="00D40FD0">
      <w:pPr>
        <w:jc w:val="both"/>
        <w:rPr>
          <w:rFonts w:ascii="Verdana" w:hAnsi="Verdana"/>
        </w:rPr>
      </w:pPr>
    </w:p>
    <w:p w:rsidR="00D40FD0" w:rsidRDefault="0016482E" w:rsidP="00D40FD0">
      <w:pPr>
        <w:jc w:val="both"/>
        <w:rPr>
          <w:rFonts w:ascii="Verdana" w:hAnsi="Verdana" w:cs="Times New Roman"/>
          <w:color w:val="000000"/>
          <w:lang w:val="en-CA"/>
        </w:rPr>
      </w:pPr>
      <w:r>
        <w:rPr>
          <w:rFonts w:ascii="Verdana" w:hAnsi="Verdana" w:cs="Times New Roman"/>
          <w:color w:val="000000"/>
          <w:lang w:val="en-CA"/>
        </w:rPr>
        <w:t>In recent weeks</w:t>
      </w:r>
      <w:r>
        <w:rPr>
          <w:rFonts w:ascii="Verdana" w:hAnsi="Verdana" w:cs="Times New Roman"/>
          <w:color w:val="000000"/>
          <w:lang w:val="en-CA"/>
        </w:rPr>
        <w:t>,</w:t>
      </w:r>
      <w:r>
        <w:rPr>
          <w:rFonts w:ascii="Verdana" w:hAnsi="Verdana" w:cs="Times New Roman"/>
          <w:color w:val="000000"/>
          <w:lang w:val="en-CA"/>
        </w:rPr>
        <w:t xml:space="preserve"> the Company has been re-positioning its overall strategy to become a vertically integrated health </w:t>
      </w:r>
      <w:r>
        <w:rPr>
          <w:rFonts w:ascii="Verdana" w:hAnsi="Verdana" w:cs="Times New Roman"/>
          <w:color w:val="000000"/>
          <w:lang w:val="en-CA"/>
        </w:rPr>
        <w:t>and</w:t>
      </w:r>
      <w:r>
        <w:rPr>
          <w:rFonts w:ascii="Verdana" w:hAnsi="Verdana" w:cs="Times New Roman"/>
          <w:color w:val="000000"/>
          <w:lang w:val="en-CA"/>
        </w:rPr>
        <w:t xml:space="preserve"> wellness company that connects to its 120,000 patients </w:t>
      </w:r>
      <w:r>
        <w:rPr>
          <w:rFonts w:ascii="Verdana" w:hAnsi="Verdana" w:cs="Times New Roman"/>
          <w:color w:val="000000"/>
          <w:lang w:val="en-CA"/>
        </w:rPr>
        <w:t>using</w:t>
      </w:r>
      <w:r>
        <w:rPr>
          <w:rFonts w:ascii="Verdana" w:hAnsi="Verdana" w:cs="Times New Roman"/>
          <w:color w:val="000000"/>
          <w:lang w:val="en-CA"/>
        </w:rPr>
        <w:t xml:space="preserve"> a data driven focus to improve patients</w:t>
      </w:r>
      <w:r>
        <w:rPr>
          <w:rFonts w:ascii="Verdana" w:hAnsi="Verdana" w:cs="Times New Roman"/>
          <w:color w:val="000000"/>
          <w:lang w:val="en-CA"/>
        </w:rPr>
        <w:t>'</w:t>
      </w:r>
      <w:r>
        <w:rPr>
          <w:rFonts w:ascii="Verdana" w:hAnsi="Verdana" w:cs="Times New Roman"/>
          <w:color w:val="000000"/>
          <w:lang w:val="en-CA"/>
        </w:rPr>
        <w:t xml:space="preserve"> lives with products, technology and health systems.</w:t>
      </w:r>
    </w:p>
    <w:p w:rsidR="00D22D90" w:rsidRDefault="0016482E" w:rsidP="00D40FD0">
      <w:pPr>
        <w:jc w:val="both"/>
        <w:rPr>
          <w:rFonts w:ascii="Verdana" w:hAnsi="Verdana" w:cs="Times New Roman"/>
          <w:color w:val="000000"/>
          <w:lang w:val="en-CA"/>
        </w:rPr>
      </w:pPr>
    </w:p>
    <w:p w:rsidR="00D22D90" w:rsidRDefault="0016482E" w:rsidP="00D40FD0">
      <w:pPr>
        <w:jc w:val="both"/>
        <w:rPr>
          <w:rFonts w:ascii="Verdana" w:hAnsi="Verdana" w:cs="Times New Roman"/>
          <w:color w:val="000000"/>
          <w:lang w:val="en-CA"/>
        </w:rPr>
      </w:pPr>
      <w:r>
        <w:rPr>
          <w:rFonts w:ascii="Verdana" w:hAnsi="Verdana" w:cs="Times New Roman"/>
          <w:color w:val="000000"/>
          <w:lang w:val="en-CA"/>
        </w:rPr>
        <w:t xml:space="preserve">The Company believes the change of name will allow its patients, customers, shareholders, </w:t>
      </w:r>
      <w:r>
        <w:rPr>
          <w:rFonts w:ascii="Verdana" w:hAnsi="Verdana" w:cs="Times New Roman"/>
          <w:color w:val="000000"/>
          <w:lang w:val="en-CA"/>
        </w:rPr>
        <w:t>partners, team members and the investment community to have a simple an</w:t>
      </w:r>
      <w:r>
        <w:rPr>
          <w:rFonts w:ascii="Verdana" w:hAnsi="Verdana" w:cs="Times New Roman"/>
          <w:color w:val="000000"/>
          <w:lang w:val="en-CA"/>
        </w:rPr>
        <w:t>d clear understanding of the Company</w:t>
      </w:r>
      <w:r>
        <w:rPr>
          <w:rFonts w:ascii="Verdana" w:hAnsi="Verdana" w:cs="Times New Roman"/>
          <w:color w:val="000000"/>
          <w:lang w:val="en-CA"/>
        </w:rPr>
        <w:t xml:space="preserve">'s focus – </w:t>
      </w:r>
      <w:r>
        <w:rPr>
          <w:rFonts w:ascii="Verdana" w:hAnsi="Verdana" w:cs="Times New Roman"/>
          <w:color w:val="000000"/>
          <w:lang w:val="en-CA"/>
        </w:rPr>
        <w:t>a brand that is passionate about CBD based therapies, products and treatment options.</w:t>
      </w:r>
    </w:p>
    <w:p w:rsidR="001601D0" w:rsidRDefault="0016482E" w:rsidP="00D40FD0">
      <w:pPr>
        <w:jc w:val="both"/>
        <w:rPr>
          <w:rFonts w:ascii="Verdana" w:hAnsi="Verdana" w:cs="Times New Roman"/>
          <w:color w:val="000000"/>
          <w:lang w:val="en-CA"/>
        </w:rPr>
      </w:pPr>
    </w:p>
    <w:p w:rsidR="001601D0" w:rsidRDefault="0016482E" w:rsidP="00D40FD0">
      <w:pPr>
        <w:jc w:val="both"/>
        <w:rPr>
          <w:rFonts w:ascii="Verdana" w:hAnsi="Verdana" w:cs="Times New Roman"/>
          <w:color w:val="000000"/>
          <w:lang w:val="en-CA"/>
        </w:rPr>
      </w:pPr>
      <w:r w:rsidRPr="009D4C0C">
        <w:rPr>
          <w:rFonts w:ascii="Verdana" w:hAnsi="Verdana" w:cs="Times New Roman"/>
          <w:color w:val="000000"/>
          <w:lang w:val="en-CA"/>
        </w:rPr>
        <w:t xml:space="preserve">The Company's new ticker symbol, CSE: </w:t>
      </w:r>
      <w:proofErr w:type="gramStart"/>
      <w:r w:rsidRPr="009D4C0C">
        <w:rPr>
          <w:rFonts w:ascii="Verdana" w:hAnsi="Verdana" w:cs="Times New Roman"/>
          <w:color w:val="000000"/>
          <w:lang w:val="en-CA"/>
        </w:rPr>
        <w:t>CBDT,</w:t>
      </w:r>
      <w:proofErr w:type="gramEnd"/>
      <w:r w:rsidRPr="009D4C0C">
        <w:rPr>
          <w:rFonts w:ascii="Verdana" w:hAnsi="Verdana" w:cs="Times New Roman"/>
          <w:color w:val="000000"/>
          <w:lang w:val="en-CA"/>
        </w:rPr>
        <w:t xml:space="preserve"> supports the new brand initiative and makes it easier for the Company's follow</w:t>
      </w:r>
      <w:r w:rsidRPr="009D4C0C">
        <w:rPr>
          <w:rFonts w:ascii="Verdana" w:hAnsi="Verdana" w:cs="Times New Roman"/>
          <w:color w:val="000000"/>
          <w:lang w:val="en-CA"/>
        </w:rPr>
        <w:t>ers in the investment community to associate the Company to its presence in the capital markets.</w:t>
      </w:r>
    </w:p>
    <w:p w:rsidR="001601D0" w:rsidRDefault="0016482E" w:rsidP="00D40FD0">
      <w:pPr>
        <w:jc w:val="both"/>
        <w:rPr>
          <w:rFonts w:ascii="Verdana" w:hAnsi="Verdana" w:cs="Times New Roman"/>
          <w:color w:val="000000"/>
          <w:lang w:val="en-CA"/>
        </w:rPr>
      </w:pPr>
    </w:p>
    <w:p w:rsidR="001601D0" w:rsidRDefault="0016482E" w:rsidP="00D40FD0">
      <w:pPr>
        <w:jc w:val="both"/>
        <w:rPr>
          <w:rFonts w:ascii="Verdana" w:hAnsi="Verdana" w:cs="Times New Roman"/>
          <w:color w:val="000000"/>
          <w:lang w:val="en-CA"/>
        </w:rPr>
      </w:pPr>
      <w:r>
        <w:rPr>
          <w:rFonts w:ascii="Verdana" w:hAnsi="Verdana" w:cs="Times New Roman"/>
          <w:color w:val="000000"/>
          <w:lang w:val="en-CA"/>
        </w:rPr>
        <w:t>The Company has</w:t>
      </w:r>
      <w:r>
        <w:rPr>
          <w:rFonts w:ascii="Verdana" w:hAnsi="Verdana" w:cs="Times New Roman"/>
          <w:color w:val="000000"/>
          <w:lang w:val="en-CA"/>
        </w:rPr>
        <w:t xml:space="preserve"> also</w:t>
      </w:r>
      <w:r>
        <w:rPr>
          <w:rFonts w:ascii="Verdana" w:hAnsi="Verdana" w:cs="Times New Roman"/>
          <w:color w:val="000000"/>
          <w:lang w:val="en-CA"/>
        </w:rPr>
        <w:t xml:space="preserve"> launched a new website that is a better reflection of </w:t>
      </w:r>
      <w:r>
        <w:rPr>
          <w:rFonts w:ascii="Verdana" w:hAnsi="Verdana" w:cs="Times New Roman"/>
          <w:color w:val="000000"/>
          <w:lang w:val="en-CA"/>
        </w:rPr>
        <w:t>its</w:t>
      </w:r>
      <w:r>
        <w:rPr>
          <w:rFonts w:ascii="Verdana" w:hAnsi="Verdana" w:cs="Times New Roman"/>
          <w:color w:val="000000"/>
          <w:lang w:val="en-CA"/>
        </w:rPr>
        <w:t xml:space="preserve"> health &amp; wellness brand</w:t>
      </w:r>
      <w:r>
        <w:rPr>
          <w:rFonts w:ascii="Verdana" w:hAnsi="Verdana" w:cs="Times New Roman"/>
          <w:color w:val="000000"/>
          <w:lang w:val="en-CA"/>
        </w:rPr>
        <w:t>,</w:t>
      </w:r>
      <w:r>
        <w:rPr>
          <w:rFonts w:ascii="Verdana" w:hAnsi="Verdana" w:cs="Times New Roman"/>
          <w:color w:val="000000"/>
          <w:lang w:val="en-CA"/>
        </w:rPr>
        <w:t xml:space="preserve"> providing users </w:t>
      </w:r>
      <w:r>
        <w:rPr>
          <w:rFonts w:ascii="Verdana" w:hAnsi="Verdana" w:cs="Times New Roman"/>
          <w:color w:val="000000"/>
          <w:lang w:val="en-CA"/>
        </w:rPr>
        <w:t xml:space="preserve">with </w:t>
      </w:r>
      <w:r>
        <w:rPr>
          <w:rFonts w:ascii="Verdana" w:hAnsi="Verdana" w:cs="Times New Roman"/>
          <w:color w:val="000000"/>
          <w:lang w:val="en-CA"/>
        </w:rPr>
        <w:t>a more functional and pleasant</w:t>
      </w:r>
      <w:r>
        <w:rPr>
          <w:rFonts w:ascii="Verdana" w:hAnsi="Verdana" w:cs="Times New Roman"/>
          <w:color w:val="000000"/>
          <w:lang w:val="en-CA"/>
        </w:rPr>
        <w:t xml:space="preserve"> ex</w:t>
      </w:r>
      <w:r>
        <w:rPr>
          <w:rFonts w:ascii="Verdana" w:hAnsi="Verdana" w:cs="Times New Roman"/>
          <w:color w:val="000000"/>
          <w:lang w:val="en-CA"/>
        </w:rPr>
        <w:t xml:space="preserve">perience on desktop and </w:t>
      </w:r>
      <w:r>
        <w:rPr>
          <w:rFonts w:ascii="Verdana" w:hAnsi="Verdana" w:cs="Times New Roman"/>
          <w:color w:val="000000"/>
          <w:lang w:val="en-CA"/>
        </w:rPr>
        <w:t>mobile device</w:t>
      </w:r>
      <w:r>
        <w:rPr>
          <w:rFonts w:ascii="Verdana" w:hAnsi="Verdana" w:cs="Times New Roman"/>
          <w:color w:val="000000"/>
          <w:lang w:val="en-CA"/>
        </w:rPr>
        <w:t>s.</w:t>
      </w:r>
      <w:r>
        <w:rPr>
          <w:rFonts w:ascii="Verdana" w:hAnsi="Verdana" w:cs="Times New Roman"/>
          <w:color w:val="000000"/>
          <w:lang w:val="en-CA"/>
        </w:rPr>
        <w:t xml:space="preserve"> The website will continue to evolve with new content and functionality being added</w:t>
      </w:r>
      <w:r>
        <w:rPr>
          <w:rFonts w:ascii="Verdana" w:hAnsi="Verdana" w:cs="Times New Roman"/>
          <w:color w:val="000000"/>
          <w:lang w:val="en-CA"/>
        </w:rPr>
        <w:t xml:space="preserve"> over time,</w:t>
      </w:r>
      <w:r>
        <w:rPr>
          <w:rFonts w:ascii="Verdana" w:hAnsi="Verdana" w:cs="Times New Roman"/>
          <w:color w:val="000000"/>
          <w:lang w:val="en-CA"/>
        </w:rPr>
        <w:t xml:space="preserve"> including educational </w:t>
      </w:r>
      <w:proofErr w:type="gramStart"/>
      <w:r>
        <w:rPr>
          <w:rFonts w:ascii="Verdana" w:hAnsi="Verdana" w:cs="Times New Roman"/>
          <w:color w:val="000000"/>
          <w:lang w:val="en-CA"/>
        </w:rPr>
        <w:t>sections</w:t>
      </w:r>
      <w:proofErr w:type="gramEnd"/>
      <w:r>
        <w:rPr>
          <w:rFonts w:ascii="Verdana" w:hAnsi="Verdana" w:cs="Times New Roman"/>
          <w:color w:val="000000"/>
          <w:lang w:val="en-CA"/>
        </w:rPr>
        <w:t>, links to an e-commerce store to purchase CBD products</w:t>
      </w:r>
      <w:r>
        <w:rPr>
          <w:rFonts w:ascii="Verdana" w:hAnsi="Verdana" w:cs="Times New Roman"/>
          <w:color w:val="000000"/>
          <w:lang w:val="en-CA"/>
        </w:rPr>
        <w:t>,</w:t>
      </w:r>
      <w:r>
        <w:rPr>
          <w:rFonts w:ascii="Verdana" w:hAnsi="Verdana" w:cs="Times New Roman"/>
          <w:color w:val="000000"/>
          <w:lang w:val="en-CA"/>
        </w:rPr>
        <w:t xml:space="preserve"> and a directory to </w:t>
      </w:r>
      <w:r>
        <w:rPr>
          <w:rFonts w:ascii="Verdana" w:hAnsi="Verdana" w:cs="Times New Roman"/>
          <w:color w:val="000000"/>
          <w:lang w:val="en-CA"/>
        </w:rPr>
        <w:t>the Company's</w:t>
      </w:r>
      <w:r>
        <w:rPr>
          <w:rFonts w:ascii="Verdana" w:hAnsi="Verdana" w:cs="Times New Roman"/>
          <w:color w:val="000000"/>
          <w:lang w:val="en-CA"/>
        </w:rPr>
        <w:t xml:space="preserve"> gr</w:t>
      </w:r>
      <w:r>
        <w:rPr>
          <w:rFonts w:ascii="Verdana" w:hAnsi="Verdana" w:cs="Times New Roman"/>
          <w:color w:val="000000"/>
          <w:lang w:val="en-CA"/>
        </w:rPr>
        <w:t>owing network of clinics.</w:t>
      </w:r>
    </w:p>
    <w:p w:rsidR="00D5519A" w:rsidRDefault="0016482E" w:rsidP="00D40FD0">
      <w:pPr>
        <w:jc w:val="both"/>
        <w:rPr>
          <w:rFonts w:ascii="Verdana" w:hAnsi="Verdana" w:cs="Times New Roman"/>
          <w:color w:val="000000"/>
          <w:lang w:val="en-CA"/>
        </w:rPr>
      </w:pPr>
    </w:p>
    <w:p w:rsidR="00D5519A" w:rsidRPr="00876E46" w:rsidRDefault="0016482E" w:rsidP="00D40FD0">
      <w:pPr>
        <w:jc w:val="both"/>
        <w:rPr>
          <w:rFonts w:ascii="Verdana" w:hAnsi="Verdana" w:cs="Times New Roman"/>
          <w:color w:val="000000"/>
          <w:lang w:val="en-CA"/>
        </w:rPr>
      </w:pPr>
      <w:r>
        <w:rPr>
          <w:rFonts w:ascii="Verdana" w:hAnsi="Verdana" w:cs="Times New Roman"/>
          <w:color w:val="000000"/>
          <w:lang w:val="en-CA"/>
        </w:rPr>
        <w:t xml:space="preserve">The Company intends to change the domain name for </w:t>
      </w:r>
      <w:r>
        <w:rPr>
          <w:rFonts w:ascii="Verdana" w:hAnsi="Verdana" w:cs="Times New Roman"/>
          <w:color w:val="000000"/>
          <w:lang w:val="en-CA"/>
        </w:rPr>
        <w:t xml:space="preserve">the </w:t>
      </w:r>
      <w:r>
        <w:rPr>
          <w:rFonts w:ascii="Verdana" w:hAnsi="Verdana" w:cs="Times New Roman"/>
          <w:color w:val="000000"/>
          <w:lang w:val="en-CA"/>
        </w:rPr>
        <w:t xml:space="preserve">website in conjunction </w:t>
      </w:r>
      <w:r>
        <w:rPr>
          <w:rFonts w:ascii="Verdana" w:hAnsi="Verdana" w:cs="Times New Roman"/>
          <w:color w:val="000000"/>
          <w:lang w:val="en-CA"/>
        </w:rPr>
        <w:t xml:space="preserve">with </w:t>
      </w:r>
      <w:r>
        <w:rPr>
          <w:rFonts w:ascii="Verdana" w:hAnsi="Verdana" w:cs="Times New Roman"/>
          <w:color w:val="000000"/>
          <w:lang w:val="en-CA"/>
        </w:rPr>
        <w:t>the</w:t>
      </w:r>
      <w:r>
        <w:rPr>
          <w:rFonts w:ascii="Verdana" w:hAnsi="Verdana" w:cs="Times New Roman"/>
          <w:color w:val="000000"/>
          <w:lang w:val="en-CA"/>
        </w:rPr>
        <w:t xml:space="preserve"> official name change</w:t>
      </w:r>
      <w:r>
        <w:rPr>
          <w:rFonts w:ascii="Verdana" w:hAnsi="Verdana" w:cs="Times New Roman"/>
          <w:color w:val="000000"/>
          <w:lang w:val="en-CA"/>
        </w:rPr>
        <w:t>,</w:t>
      </w:r>
      <w:r>
        <w:rPr>
          <w:rFonts w:ascii="Verdana" w:hAnsi="Verdana" w:cs="Times New Roman"/>
          <w:color w:val="000000"/>
          <w:lang w:val="en-CA"/>
        </w:rPr>
        <w:t xml:space="preserve"> after </w:t>
      </w:r>
      <w:r>
        <w:rPr>
          <w:rFonts w:ascii="Verdana" w:hAnsi="Verdana" w:cs="Times New Roman"/>
          <w:color w:val="000000"/>
          <w:lang w:val="en-CA"/>
        </w:rPr>
        <w:t xml:space="preserve">approval of </w:t>
      </w:r>
      <w:proofErr w:type="gramStart"/>
      <w:r>
        <w:rPr>
          <w:rFonts w:ascii="Verdana" w:hAnsi="Verdana" w:cs="Times New Roman"/>
          <w:color w:val="000000"/>
          <w:lang w:val="en-CA"/>
        </w:rPr>
        <w:t>same</w:t>
      </w:r>
      <w:proofErr w:type="gramEnd"/>
      <w:r>
        <w:rPr>
          <w:rFonts w:ascii="Verdana" w:hAnsi="Verdana" w:cs="Times New Roman"/>
          <w:color w:val="000000"/>
          <w:lang w:val="en-CA"/>
        </w:rPr>
        <w:t xml:space="preserve"> at the </w:t>
      </w:r>
      <w:r>
        <w:rPr>
          <w:rFonts w:ascii="Verdana" w:hAnsi="Verdana" w:cs="Times New Roman"/>
          <w:color w:val="000000"/>
          <w:lang w:val="en-CA"/>
        </w:rPr>
        <w:t xml:space="preserve">Company's next </w:t>
      </w:r>
      <w:r>
        <w:rPr>
          <w:rFonts w:ascii="Verdana" w:hAnsi="Verdana" w:cs="Times New Roman"/>
          <w:color w:val="000000"/>
          <w:lang w:val="en-CA"/>
        </w:rPr>
        <w:t>annual general</w:t>
      </w:r>
      <w:r>
        <w:rPr>
          <w:rFonts w:ascii="Verdana" w:hAnsi="Verdana" w:cs="Times New Roman"/>
          <w:color w:val="000000"/>
          <w:lang w:val="en-CA"/>
        </w:rPr>
        <w:t xml:space="preserve"> and special</w:t>
      </w:r>
      <w:r>
        <w:rPr>
          <w:rFonts w:ascii="Verdana" w:hAnsi="Verdana" w:cs="Times New Roman"/>
          <w:color w:val="000000"/>
          <w:lang w:val="en-CA"/>
        </w:rPr>
        <w:t xml:space="preserve"> meeting</w:t>
      </w:r>
      <w:r>
        <w:rPr>
          <w:rFonts w:ascii="Verdana" w:hAnsi="Verdana" w:cs="Times New Roman"/>
          <w:color w:val="000000"/>
          <w:lang w:val="en-CA"/>
        </w:rPr>
        <w:t xml:space="preserve"> of shareholders</w:t>
      </w:r>
      <w:r>
        <w:rPr>
          <w:rFonts w:ascii="Verdana" w:hAnsi="Verdana" w:cs="Times New Roman"/>
          <w:color w:val="000000"/>
          <w:lang w:val="en-CA"/>
        </w:rPr>
        <w:t>.</w:t>
      </w:r>
    </w:p>
    <w:p w:rsidR="00876E46" w:rsidRDefault="0016482E" w:rsidP="00876E46">
      <w:pPr>
        <w:jc w:val="both"/>
        <w:rPr>
          <w:rFonts w:ascii="Verdana" w:hAnsi="Verdana"/>
        </w:rPr>
      </w:pPr>
    </w:p>
    <w:p w:rsidR="00876E46" w:rsidRDefault="0016482E" w:rsidP="00876E46">
      <w:pPr>
        <w:jc w:val="both"/>
        <w:rPr>
          <w:rFonts w:ascii="Verdana" w:hAnsi="Verdana" w:cs="Times New Roman"/>
          <w:color w:val="000000"/>
          <w:lang w:val="en-CA"/>
        </w:rPr>
      </w:pPr>
      <w:r w:rsidRPr="00876E46">
        <w:rPr>
          <w:rFonts w:ascii="Verdana" w:hAnsi="Verdana"/>
        </w:rPr>
        <w:t>“</w:t>
      </w:r>
      <w:r>
        <w:rPr>
          <w:rFonts w:ascii="Verdana" w:hAnsi="Verdana"/>
        </w:rPr>
        <w:t xml:space="preserve">Evolving the business </w:t>
      </w:r>
      <w:r>
        <w:rPr>
          <w:rFonts w:ascii="Verdana" w:hAnsi="Verdana"/>
        </w:rPr>
        <w:t>model and brand of the Company has been an imperative initiative for me on behalf of our shareholders</w:t>
      </w:r>
      <w:r>
        <w:rPr>
          <w:rFonts w:ascii="Verdana" w:hAnsi="Verdana"/>
        </w:rPr>
        <w:t>,</w:t>
      </w:r>
      <w:r>
        <w:rPr>
          <w:rFonts w:ascii="Verdana" w:hAnsi="Verdana"/>
        </w:rPr>
        <w:t xml:space="preserve"> and the announcement of the Company</w:t>
      </w:r>
      <w:r>
        <w:rPr>
          <w:rFonts w:ascii="Verdana" w:hAnsi="Verdana"/>
        </w:rPr>
        <w:t xml:space="preserve">'s </w:t>
      </w:r>
      <w:r>
        <w:rPr>
          <w:rFonts w:ascii="Verdana" w:hAnsi="Verdana"/>
        </w:rPr>
        <w:t xml:space="preserve">ticker symbol change </w:t>
      </w:r>
      <w:r>
        <w:rPr>
          <w:rFonts w:ascii="Verdana" w:hAnsi="Verdana"/>
        </w:rPr>
        <w:t xml:space="preserve">and proposed name change </w:t>
      </w:r>
      <w:r>
        <w:rPr>
          <w:rFonts w:ascii="Verdana" w:hAnsi="Verdana"/>
        </w:rPr>
        <w:t>reflects our path going forward</w:t>
      </w:r>
      <w:r>
        <w:rPr>
          <w:rFonts w:ascii="Verdana" w:hAnsi="Verdana"/>
        </w:rPr>
        <w:t>,</w:t>
      </w:r>
      <w:r w:rsidRPr="00876E46">
        <w:rPr>
          <w:rFonts w:ascii="Verdana" w:hAnsi="Verdana"/>
        </w:rPr>
        <w:t xml:space="preserve">” stated Steven McAuley, </w:t>
      </w:r>
      <w:proofErr w:type="spellStart"/>
      <w:r w:rsidRPr="00876E46">
        <w:rPr>
          <w:rFonts w:ascii="Verdana" w:hAnsi="Verdana"/>
        </w:rPr>
        <w:t>Empower</w:t>
      </w:r>
      <w:r>
        <w:rPr>
          <w:rFonts w:ascii="Verdana" w:hAnsi="Verdana"/>
        </w:rPr>
        <w:t>'s</w:t>
      </w:r>
      <w:proofErr w:type="spellEnd"/>
      <w:r w:rsidRPr="00876E46">
        <w:rPr>
          <w:rFonts w:ascii="Verdana" w:hAnsi="Verdana"/>
        </w:rPr>
        <w:t xml:space="preserve"> Ch</w:t>
      </w:r>
      <w:r w:rsidRPr="00876E46">
        <w:rPr>
          <w:rFonts w:ascii="Verdana" w:hAnsi="Verdana"/>
        </w:rPr>
        <w:t>airman and CEO.</w:t>
      </w:r>
      <w:r>
        <w:rPr>
          <w:rFonts w:ascii="Verdana" w:hAnsi="Verdana"/>
        </w:rPr>
        <w:t xml:space="preserve"> “</w:t>
      </w:r>
      <w:r>
        <w:rPr>
          <w:rFonts w:ascii="Verdana" w:hAnsi="Verdana"/>
        </w:rPr>
        <w:t>We believe the</w:t>
      </w:r>
      <w:r>
        <w:rPr>
          <w:rFonts w:ascii="Verdana" w:hAnsi="Verdana"/>
        </w:rPr>
        <w:t xml:space="preserve"> ne</w:t>
      </w:r>
      <w:r>
        <w:rPr>
          <w:rFonts w:ascii="Verdana" w:hAnsi="Verdana"/>
        </w:rPr>
        <w:t>w website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will allow</w:t>
      </w:r>
      <w:r>
        <w:rPr>
          <w:rFonts w:ascii="Verdana" w:hAnsi="Verdana"/>
        </w:rPr>
        <w:t xml:space="preserve"> us to drive traffic with confidence</w:t>
      </w:r>
      <w:r>
        <w:rPr>
          <w:rFonts w:ascii="Verdana" w:hAnsi="Verdana"/>
        </w:rPr>
        <w:t>,</w:t>
      </w:r>
      <w:r>
        <w:rPr>
          <w:rFonts w:ascii="Verdana" w:hAnsi="Verdana"/>
        </w:rPr>
        <w:t xml:space="preserve"> knowing our online presence tells the story of our brand and provides users access to our extensive </w:t>
      </w:r>
      <w:r>
        <w:rPr>
          <w:rFonts w:ascii="Verdana" w:hAnsi="Verdana"/>
        </w:rPr>
        <w:lastRenderedPageBreak/>
        <w:t>knowledge</w:t>
      </w:r>
      <w:r>
        <w:rPr>
          <w:rFonts w:ascii="Verdana" w:hAnsi="Verdana"/>
        </w:rPr>
        <w:t>-</w:t>
      </w:r>
      <w:r>
        <w:rPr>
          <w:rFonts w:ascii="Verdana" w:hAnsi="Verdana"/>
        </w:rPr>
        <w:t>base, product offerings and world-class physicians thr</w:t>
      </w:r>
      <w:r>
        <w:rPr>
          <w:rFonts w:ascii="Verdana" w:hAnsi="Verdana"/>
        </w:rPr>
        <w:t>oughout our network of clinics.”</w:t>
      </w:r>
    </w:p>
    <w:p w:rsidR="00571CAE" w:rsidRPr="00876E46" w:rsidRDefault="0016482E" w:rsidP="00571CAE">
      <w:pPr>
        <w:spacing w:after="200"/>
        <w:jc w:val="both"/>
        <w:rPr>
          <w:rFonts w:ascii="Verdana" w:eastAsia="Times New Roman" w:hAnsi="Verdana" w:cs="Arial"/>
          <w:b/>
          <w:color w:val="000000"/>
        </w:rPr>
      </w:pPr>
      <w:bookmarkStart w:id="1" w:name="_Hlk523393064"/>
    </w:p>
    <w:p w:rsidR="00C16EDF" w:rsidRPr="00876E46" w:rsidRDefault="0016482E" w:rsidP="00C16EDF">
      <w:pPr>
        <w:spacing w:after="200"/>
        <w:jc w:val="both"/>
        <w:rPr>
          <w:rFonts w:ascii="Verdana" w:eastAsia="Times New Roman" w:hAnsi="Verdana" w:cs="Arial"/>
          <w:color w:val="000000"/>
        </w:rPr>
      </w:pPr>
      <w:r w:rsidRPr="00876E46">
        <w:rPr>
          <w:rFonts w:ascii="Verdana" w:eastAsia="Times New Roman" w:hAnsi="Verdana" w:cs="Arial"/>
          <w:b/>
          <w:color w:val="000000"/>
        </w:rPr>
        <w:t xml:space="preserve">ABOUT EMPOWER </w:t>
      </w:r>
    </w:p>
    <w:p w:rsidR="00C16EDF" w:rsidRPr="00876E46" w:rsidRDefault="0016482E" w:rsidP="00C16EDF">
      <w:pPr>
        <w:spacing w:after="200"/>
        <w:jc w:val="both"/>
        <w:rPr>
          <w:rFonts w:ascii="Verdana" w:eastAsia="Times New Roman" w:hAnsi="Verdana" w:cs="Arial"/>
          <w:color w:val="000000"/>
        </w:rPr>
      </w:pPr>
      <w:r w:rsidRPr="00876E46">
        <w:rPr>
          <w:rFonts w:ascii="Verdana" w:eastAsia="Times New Roman" w:hAnsi="Verdana" w:cs="Arial"/>
          <w:color w:val="000000"/>
        </w:rPr>
        <w:t xml:space="preserve">Empower is a leading owner/operator of a network of physician-staffed clinics focused on helping patients improve and protect their health through innovative </w:t>
      </w:r>
      <w:r>
        <w:rPr>
          <w:rFonts w:ascii="Verdana" w:eastAsia="Times New Roman" w:hAnsi="Verdana" w:cs="Arial"/>
          <w:color w:val="000000"/>
        </w:rPr>
        <w:t>physician recommended treatment options</w:t>
      </w:r>
      <w:r w:rsidRPr="00876E46">
        <w:rPr>
          <w:rFonts w:ascii="Verdana" w:eastAsia="Times New Roman" w:hAnsi="Verdana" w:cs="Arial"/>
          <w:color w:val="000000"/>
        </w:rPr>
        <w:t xml:space="preserve">. It is </w:t>
      </w:r>
      <w:r w:rsidRPr="00876E46">
        <w:rPr>
          <w:rFonts w:ascii="Verdana" w:eastAsia="Times New Roman" w:hAnsi="Verdana" w:cs="Arial"/>
          <w:color w:val="000000"/>
        </w:rPr>
        <w:t xml:space="preserve">expected that </w:t>
      </w:r>
      <w:proofErr w:type="spellStart"/>
      <w:r w:rsidRPr="00876E46">
        <w:rPr>
          <w:rFonts w:ascii="Verdana" w:eastAsia="Times New Roman" w:hAnsi="Verdana" w:cs="Arial"/>
          <w:color w:val="000000"/>
        </w:rPr>
        <w:t>Empower’s</w:t>
      </w:r>
      <w:proofErr w:type="spellEnd"/>
      <w:r w:rsidRPr="00876E46">
        <w:rPr>
          <w:rFonts w:ascii="Verdana" w:eastAsia="Times New Roman" w:hAnsi="Verdana" w:cs="Arial"/>
          <w:color w:val="000000"/>
        </w:rPr>
        <w:t xml:space="preserve"> proprietary product line “Sollievo” will offer patients a variety of delivery methods of doctor recommended cannabidiol (CBD</w:t>
      </w:r>
      <w:r>
        <w:rPr>
          <w:rFonts w:ascii="Verdana" w:eastAsia="Times New Roman" w:hAnsi="Verdana" w:cs="Arial"/>
          <w:color w:val="000000"/>
        </w:rPr>
        <w:t xml:space="preserve">) based products </w:t>
      </w:r>
      <w:r w:rsidRPr="00876E46">
        <w:rPr>
          <w:rFonts w:ascii="Verdana" w:eastAsia="Times New Roman" w:hAnsi="Verdana" w:cs="Arial"/>
          <w:color w:val="000000"/>
        </w:rPr>
        <w:t>in its clinics, online and at major retailers. With over 120,000 patients, an expanding cli</w:t>
      </w:r>
      <w:r w:rsidRPr="00876E46">
        <w:rPr>
          <w:rFonts w:ascii="Verdana" w:eastAsia="Times New Roman" w:hAnsi="Verdana" w:cs="Arial"/>
          <w:color w:val="000000"/>
        </w:rPr>
        <w:t xml:space="preserve">nic footprint, a focus on new technologies, including </w:t>
      </w:r>
      <w:proofErr w:type="spellStart"/>
      <w:r w:rsidRPr="00876E46">
        <w:rPr>
          <w:rFonts w:ascii="Verdana" w:eastAsia="Times New Roman" w:hAnsi="Verdana" w:cs="Arial"/>
          <w:color w:val="000000"/>
        </w:rPr>
        <w:t>tele</w:t>
      </w:r>
      <w:proofErr w:type="spellEnd"/>
      <w:r w:rsidRPr="00876E46">
        <w:rPr>
          <w:rFonts w:ascii="Verdana" w:eastAsia="Times New Roman" w:hAnsi="Verdana" w:cs="Arial"/>
          <w:color w:val="000000"/>
        </w:rPr>
        <w:t>-medicine, and an expanded product development strategy, Empower is undertaking new growth initiatives to be positioned as a vertically integrated, diverse, market-leading service provider for compl</w:t>
      </w:r>
      <w:r w:rsidRPr="00876E46">
        <w:rPr>
          <w:rFonts w:ascii="Verdana" w:eastAsia="Times New Roman" w:hAnsi="Verdana" w:cs="Arial"/>
          <w:color w:val="000000"/>
        </w:rPr>
        <w:t>ex patient requirements in 2019 and beyond.</w:t>
      </w:r>
    </w:p>
    <w:p w:rsidR="00D5519A" w:rsidRDefault="0016482E" w:rsidP="00BD3196">
      <w:pPr>
        <w:keepNext/>
        <w:spacing w:after="200"/>
        <w:jc w:val="both"/>
        <w:rPr>
          <w:rFonts w:ascii="Verdana" w:eastAsia="Times New Roman" w:hAnsi="Verdana" w:cs="Arial"/>
          <w:color w:val="000000"/>
          <w:lang w:val="en-CA"/>
        </w:rPr>
      </w:pPr>
    </w:p>
    <w:p w:rsidR="0003368F" w:rsidRPr="0003368F" w:rsidRDefault="0016482E" w:rsidP="00C16EDF">
      <w:pPr>
        <w:keepNext/>
        <w:spacing w:after="200"/>
        <w:jc w:val="both"/>
        <w:rPr>
          <w:rFonts w:ascii="Verdana" w:eastAsia="Times New Roman" w:hAnsi="Verdana" w:cs="Arial"/>
          <w:color w:val="000000"/>
          <w:lang w:val="en-CA"/>
        </w:rPr>
      </w:pPr>
      <w:r w:rsidRPr="00BD3196">
        <w:rPr>
          <w:rFonts w:ascii="Verdana" w:eastAsia="Times New Roman" w:hAnsi="Verdana" w:cs="Arial"/>
          <w:color w:val="000000"/>
          <w:lang w:val="en-CA"/>
        </w:rPr>
        <w:t xml:space="preserve">For French inquiries: Remy </w:t>
      </w:r>
      <w:proofErr w:type="spellStart"/>
      <w:r w:rsidRPr="00BD3196">
        <w:rPr>
          <w:rFonts w:ascii="Verdana" w:eastAsia="Times New Roman" w:hAnsi="Verdana" w:cs="Arial"/>
          <w:color w:val="000000"/>
          <w:lang w:val="en-CA"/>
        </w:rPr>
        <w:t>Scalabrini</w:t>
      </w:r>
      <w:proofErr w:type="spellEnd"/>
      <w:r w:rsidRPr="00BD3196">
        <w:rPr>
          <w:rFonts w:ascii="Verdana" w:eastAsia="Times New Roman" w:hAnsi="Verdana" w:cs="Arial"/>
          <w:color w:val="000000"/>
          <w:lang w:val="en-CA"/>
        </w:rPr>
        <w:t xml:space="preserve">, </w:t>
      </w:r>
      <w:proofErr w:type="spellStart"/>
      <w:r w:rsidRPr="00BD3196">
        <w:rPr>
          <w:rFonts w:ascii="Verdana" w:eastAsia="Times New Roman" w:hAnsi="Verdana" w:cs="Arial"/>
          <w:color w:val="000000"/>
          <w:lang w:val="en-CA"/>
        </w:rPr>
        <w:t>Maricom</w:t>
      </w:r>
      <w:proofErr w:type="spellEnd"/>
      <w:r w:rsidRPr="00BD3196">
        <w:rPr>
          <w:rFonts w:ascii="Verdana" w:eastAsia="Times New Roman" w:hAnsi="Verdana" w:cs="Arial"/>
          <w:color w:val="000000"/>
          <w:lang w:val="en-CA"/>
        </w:rPr>
        <w:t xml:space="preserve"> Inc., E: </w:t>
      </w:r>
      <w:r>
        <w:rPr>
          <w:rFonts w:ascii="Verdana" w:eastAsia="Times New Roman" w:hAnsi="Verdana" w:cs="Arial"/>
          <w:color w:val="000000"/>
          <w:lang w:val="en-CA"/>
        </w:rPr>
        <w:t>rs@maricom.ca, T: (888) 585-6274</w:t>
      </w:r>
    </w:p>
    <w:p w:rsidR="00D5519A" w:rsidRDefault="0016482E" w:rsidP="00C16EDF">
      <w:pPr>
        <w:keepNext/>
        <w:spacing w:after="200"/>
        <w:jc w:val="both"/>
        <w:rPr>
          <w:rFonts w:ascii="Verdana" w:eastAsia="Times New Roman" w:hAnsi="Verdana" w:cs="Arial"/>
          <w:b/>
          <w:color w:val="000000"/>
          <w:sz w:val="20"/>
          <w:szCs w:val="20"/>
        </w:rPr>
      </w:pPr>
    </w:p>
    <w:p w:rsidR="00C16EDF" w:rsidRPr="00B205AA" w:rsidRDefault="0016482E" w:rsidP="00C16EDF">
      <w:pPr>
        <w:keepNext/>
        <w:spacing w:after="200"/>
        <w:jc w:val="both"/>
        <w:rPr>
          <w:rFonts w:ascii="Verdana" w:hAnsi="Verdana" w:cs="Times New Roman"/>
          <w:b/>
          <w:color w:val="1E222B"/>
          <w:sz w:val="20"/>
          <w:szCs w:val="20"/>
        </w:rPr>
      </w:pPr>
      <w:r w:rsidRPr="00B205AA">
        <w:rPr>
          <w:rFonts w:ascii="Verdana" w:eastAsia="Times New Roman" w:hAnsi="Verdana" w:cs="Arial"/>
          <w:b/>
          <w:color w:val="000000"/>
          <w:sz w:val="20"/>
          <w:szCs w:val="20"/>
        </w:rPr>
        <w:t>ON BEHALF OF THE BOARD OF DIRECTORS:</w:t>
      </w:r>
    </w:p>
    <w:p w:rsidR="00C16EDF" w:rsidRPr="00B205AA" w:rsidRDefault="0016482E" w:rsidP="00C16EDF">
      <w:pPr>
        <w:keepNext/>
        <w:rPr>
          <w:rFonts w:ascii="Verdana" w:hAnsi="Verdana"/>
          <w:sz w:val="20"/>
          <w:szCs w:val="20"/>
        </w:rPr>
      </w:pPr>
      <w:r w:rsidRPr="00B205AA">
        <w:rPr>
          <w:rFonts w:ascii="Verdana" w:hAnsi="Verdana"/>
          <w:sz w:val="20"/>
          <w:szCs w:val="20"/>
        </w:rPr>
        <w:t>Steven McAuley</w:t>
      </w:r>
      <w:r w:rsidRPr="00B205AA">
        <w:rPr>
          <w:rFonts w:ascii="Verdana" w:hAnsi="Verdana"/>
          <w:sz w:val="20"/>
          <w:szCs w:val="20"/>
        </w:rPr>
        <w:br/>
        <w:t>Chief Executive Officer</w:t>
      </w:r>
    </w:p>
    <w:p w:rsidR="00C16EDF" w:rsidRPr="00B205AA" w:rsidRDefault="0016482E" w:rsidP="00C16EDF">
      <w:pPr>
        <w:rPr>
          <w:rFonts w:ascii="Verdana" w:hAnsi="Verdana"/>
          <w:sz w:val="20"/>
          <w:szCs w:val="20"/>
        </w:rPr>
      </w:pPr>
    </w:p>
    <w:p w:rsidR="00C16EDF" w:rsidRPr="00B205AA" w:rsidRDefault="0016482E" w:rsidP="00C16EDF">
      <w:pPr>
        <w:rPr>
          <w:rFonts w:ascii="Verdana" w:hAnsi="Verdana"/>
          <w:sz w:val="20"/>
          <w:szCs w:val="20"/>
        </w:rPr>
      </w:pPr>
      <w:r w:rsidRPr="00B205AA">
        <w:rPr>
          <w:rFonts w:ascii="Verdana" w:hAnsi="Verdana"/>
          <w:sz w:val="20"/>
          <w:szCs w:val="20"/>
        </w:rPr>
        <w:t>CONTACTS:</w:t>
      </w:r>
    </w:p>
    <w:p w:rsidR="00C16EDF" w:rsidRPr="00B205AA" w:rsidRDefault="0016482E" w:rsidP="00C16EDF">
      <w:pPr>
        <w:pStyle w:val="NormalWeb"/>
        <w:ind w:left="1440" w:hanging="1440"/>
        <w:rPr>
          <w:rFonts w:ascii="Verdana" w:hAnsi="Verdana" w:cs="Arial"/>
        </w:rPr>
      </w:pPr>
      <w:r w:rsidRPr="00B205AA">
        <w:rPr>
          <w:rFonts w:ascii="Verdana" w:hAnsi="Verdana" w:cs="Arial"/>
          <w:color w:val="111C24"/>
        </w:rPr>
        <w:t xml:space="preserve">Investors: </w:t>
      </w:r>
      <w:r w:rsidRPr="00B205AA">
        <w:rPr>
          <w:rFonts w:ascii="Verdana" w:hAnsi="Verdana" w:cs="Arial"/>
          <w:color w:val="111C24"/>
        </w:rPr>
        <w:tab/>
        <w:t>Steve Low</w:t>
      </w:r>
      <w:r w:rsidRPr="00B205AA">
        <w:rPr>
          <w:rFonts w:ascii="Verdana" w:hAnsi="Verdana" w:cs="Arial"/>
          <w:color w:val="111C24"/>
        </w:rPr>
        <w:br/>
      </w:r>
      <w:r w:rsidRPr="00B205AA">
        <w:rPr>
          <w:rFonts w:ascii="Verdana" w:hAnsi="Verdana" w:cs="Arial"/>
        </w:rPr>
        <w:t>Boom Capital</w:t>
      </w:r>
      <w:r w:rsidRPr="00B205AA">
        <w:rPr>
          <w:rFonts w:ascii="Verdana" w:hAnsi="Verdana" w:cs="Arial"/>
        </w:rPr>
        <w:t xml:space="preserve"> Markets</w:t>
      </w:r>
      <w:r w:rsidRPr="00B205AA">
        <w:rPr>
          <w:rFonts w:ascii="Verdana" w:hAnsi="Verdana" w:cs="Arial"/>
        </w:rPr>
        <w:br/>
      </w:r>
      <w:r w:rsidRPr="00B205AA">
        <w:rPr>
          <w:rStyle w:val="Hyperlink"/>
          <w:rFonts w:ascii="Verdana" w:hAnsi="Verdana" w:cs="Arial"/>
        </w:rPr>
        <w:br/>
      </w:r>
      <w:r w:rsidRPr="00B205AA">
        <w:rPr>
          <w:rFonts w:ascii="Verdana" w:hAnsi="Verdana" w:cs="Arial"/>
        </w:rPr>
        <w:t>647-620-5101</w:t>
      </w:r>
    </w:p>
    <w:p w:rsidR="00D5519A" w:rsidRPr="00D5519A" w:rsidRDefault="0016482E" w:rsidP="00D5519A">
      <w:pPr>
        <w:keepNext/>
        <w:spacing w:after="200"/>
        <w:jc w:val="both"/>
        <w:rPr>
          <w:rFonts w:ascii="Verdana" w:eastAsia="Times New Roman" w:hAnsi="Verdana" w:cs="Arial"/>
          <w:color w:val="000000"/>
          <w:lang w:val="en-CA"/>
        </w:rPr>
      </w:pPr>
      <w:r w:rsidRPr="00D5519A">
        <w:rPr>
          <w:rFonts w:ascii="Verdana" w:eastAsia="Times New Roman" w:hAnsi="Verdana" w:cs="Arial"/>
          <w:color w:val="000000"/>
          <w:lang w:val="en-CA"/>
        </w:rPr>
        <w:t xml:space="preserve">For French inquiries: Remy </w:t>
      </w:r>
      <w:proofErr w:type="spellStart"/>
      <w:r w:rsidRPr="00D5519A">
        <w:rPr>
          <w:rFonts w:ascii="Verdana" w:eastAsia="Times New Roman" w:hAnsi="Verdana" w:cs="Arial"/>
          <w:color w:val="000000"/>
          <w:lang w:val="en-CA"/>
        </w:rPr>
        <w:t>Scalabrini</w:t>
      </w:r>
      <w:proofErr w:type="spellEnd"/>
      <w:r w:rsidRPr="00D5519A">
        <w:rPr>
          <w:rFonts w:ascii="Verdana" w:eastAsia="Times New Roman" w:hAnsi="Verdana" w:cs="Arial"/>
          <w:color w:val="000000"/>
          <w:lang w:val="en-CA"/>
        </w:rPr>
        <w:t xml:space="preserve">, </w:t>
      </w:r>
      <w:proofErr w:type="spellStart"/>
      <w:r w:rsidRPr="00D5519A">
        <w:rPr>
          <w:rFonts w:ascii="Verdana" w:eastAsia="Times New Roman" w:hAnsi="Verdana" w:cs="Arial"/>
          <w:color w:val="000000"/>
          <w:lang w:val="en-CA"/>
        </w:rPr>
        <w:t>Maricom</w:t>
      </w:r>
      <w:proofErr w:type="spellEnd"/>
      <w:r w:rsidRPr="00D5519A">
        <w:rPr>
          <w:rFonts w:ascii="Verdana" w:eastAsia="Times New Roman" w:hAnsi="Verdana" w:cs="Arial"/>
          <w:color w:val="000000"/>
          <w:lang w:val="en-CA"/>
        </w:rPr>
        <w:t xml:space="preserve"> Inc., E: rs@maricom.ca, T: (888) 585-6274</w:t>
      </w:r>
    </w:p>
    <w:p w:rsidR="00BD3196" w:rsidRPr="00BD3196" w:rsidRDefault="0016482E" w:rsidP="00BD3196">
      <w:pPr>
        <w:keepNext/>
        <w:spacing w:after="200"/>
        <w:jc w:val="both"/>
        <w:rPr>
          <w:rFonts w:ascii="Verdana" w:eastAsia="Times New Roman" w:hAnsi="Verdana" w:cs="Arial"/>
          <w:color w:val="000000"/>
          <w:lang w:val="en-CA"/>
        </w:rPr>
      </w:pPr>
    </w:p>
    <w:p w:rsidR="00C16EDF" w:rsidRPr="00B205AA" w:rsidRDefault="0016482E" w:rsidP="00C16EDF">
      <w:pPr>
        <w:pStyle w:val="NormalWeb"/>
        <w:spacing w:before="0" w:beforeAutospacing="0" w:after="0" w:afterAutospacing="0"/>
        <w:ind w:left="1440" w:hanging="1440"/>
        <w:rPr>
          <w:rFonts w:ascii="Verdana" w:hAnsi="Verdana" w:cs="Arial"/>
          <w:color w:val="111C24"/>
        </w:rPr>
      </w:pPr>
      <w:r w:rsidRPr="00B205AA">
        <w:rPr>
          <w:rFonts w:ascii="Verdana" w:hAnsi="Verdana" w:cs="Arial"/>
          <w:color w:val="111C24"/>
        </w:rPr>
        <w:t>Investors:</w:t>
      </w:r>
      <w:r w:rsidRPr="00B205AA">
        <w:rPr>
          <w:rFonts w:ascii="Verdana" w:hAnsi="Verdana" w:cs="Arial"/>
          <w:color w:val="111C24"/>
        </w:rPr>
        <w:tab/>
        <w:t>Steven McAuley</w:t>
      </w:r>
    </w:p>
    <w:p w:rsidR="00C16EDF" w:rsidRPr="00B205AA" w:rsidRDefault="0016482E" w:rsidP="00C16EDF">
      <w:pPr>
        <w:pStyle w:val="NormalWeb"/>
        <w:spacing w:before="0" w:beforeAutospacing="0" w:after="0" w:afterAutospacing="0"/>
        <w:ind w:left="1440" w:hanging="1440"/>
        <w:rPr>
          <w:rFonts w:ascii="Verdana" w:hAnsi="Verdana" w:cs="Arial"/>
          <w:color w:val="111C24"/>
        </w:rPr>
      </w:pPr>
      <w:r w:rsidRPr="00B205AA">
        <w:rPr>
          <w:rFonts w:ascii="Verdana" w:hAnsi="Verdana" w:cs="Arial"/>
          <w:color w:val="111C24"/>
        </w:rPr>
        <w:tab/>
        <w:t>CEO</w:t>
      </w:r>
    </w:p>
    <w:p w:rsidR="00C16EDF" w:rsidRPr="00B205AA" w:rsidRDefault="0016482E" w:rsidP="00C16EDF">
      <w:pPr>
        <w:pStyle w:val="NormalWeb"/>
        <w:spacing w:before="0" w:beforeAutospacing="0" w:after="0" w:afterAutospacing="0"/>
        <w:ind w:left="1440" w:hanging="1440"/>
        <w:rPr>
          <w:rFonts w:ascii="Verdana" w:hAnsi="Verdana" w:cs="Arial"/>
          <w:color w:val="111C24"/>
        </w:rPr>
      </w:pPr>
      <w:r w:rsidRPr="00B205AA">
        <w:rPr>
          <w:rFonts w:ascii="Verdana" w:hAnsi="Verdana" w:cs="Arial"/>
          <w:color w:val="111C24"/>
        </w:rPr>
        <w:tab/>
      </w:r>
      <w:hyperlink r:id="rId9" w:history="1">
        <w:r w:rsidRPr="00B205AA">
          <w:rPr>
            <w:rStyle w:val="Hyperlink"/>
            <w:rFonts w:ascii="Verdana" w:hAnsi="Verdana" w:cs="Arial"/>
          </w:rPr>
          <w:t>s.mcauley@empowerclinics.com</w:t>
        </w:r>
      </w:hyperlink>
    </w:p>
    <w:p w:rsidR="00C16EDF" w:rsidRPr="00B205AA" w:rsidRDefault="0016482E" w:rsidP="00C16EDF">
      <w:pPr>
        <w:pStyle w:val="NormalWeb"/>
        <w:spacing w:before="0" w:beforeAutospacing="0" w:after="0" w:afterAutospacing="0"/>
        <w:ind w:left="1440" w:hanging="1440"/>
        <w:rPr>
          <w:rFonts w:ascii="Verdana" w:hAnsi="Verdana" w:cs="Arial"/>
          <w:color w:val="111C24"/>
        </w:rPr>
      </w:pPr>
      <w:r w:rsidRPr="00B205AA">
        <w:rPr>
          <w:rFonts w:ascii="Verdana" w:hAnsi="Verdana" w:cs="Arial"/>
          <w:color w:val="111C24"/>
        </w:rPr>
        <w:tab/>
        <w:t>604-789-2146</w:t>
      </w:r>
    </w:p>
    <w:p w:rsidR="00C16EDF" w:rsidRPr="00B205AA" w:rsidRDefault="0016482E" w:rsidP="00C16EDF">
      <w:pPr>
        <w:pStyle w:val="NormalWeb"/>
        <w:ind w:left="1440" w:hanging="1440"/>
        <w:rPr>
          <w:rFonts w:ascii="Verdana" w:hAnsi="Verdana" w:cs="Arial"/>
          <w:color w:val="111C24"/>
        </w:rPr>
      </w:pPr>
    </w:p>
    <w:p w:rsidR="00C16EDF" w:rsidRPr="00B205AA" w:rsidRDefault="0016482E" w:rsidP="00C16EDF">
      <w:pPr>
        <w:spacing w:after="200"/>
        <w:jc w:val="both"/>
        <w:rPr>
          <w:rFonts w:ascii="Verdana" w:eastAsia="Times New Roman" w:hAnsi="Verdana" w:cs="Arial"/>
          <w:i/>
          <w:color w:val="000000"/>
          <w:sz w:val="18"/>
          <w:szCs w:val="18"/>
        </w:rPr>
      </w:pPr>
      <w:r w:rsidRPr="00B205AA">
        <w:rPr>
          <w:rFonts w:ascii="Verdana" w:eastAsia="Times New Roman" w:hAnsi="Verdana" w:cs="Arial"/>
          <w:i/>
          <w:color w:val="000000"/>
          <w:sz w:val="18"/>
          <w:szCs w:val="18"/>
        </w:rPr>
        <w:t xml:space="preserve">DISCLAIMER FOR </w:t>
      </w:r>
      <w:r w:rsidRPr="00B205AA">
        <w:rPr>
          <w:rFonts w:ascii="Verdana" w:eastAsia="Times New Roman" w:hAnsi="Verdana" w:cs="Arial"/>
          <w:i/>
          <w:color w:val="000000"/>
          <w:sz w:val="18"/>
          <w:szCs w:val="18"/>
        </w:rPr>
        <w:t>FORWARD-LOOKING STATEMENTS</w:t>
      </w:r>
    </w:p>
    <w:p w:rsidR="00C16EDF" w:rsidRPr="00B205AA" w:rsidRDefault="0016482E" w:rsidP="00C16EDF">
      <w:pPr>
        <w:spacing w:after="200"/>
        <w:jc w:val="both"/>
        <w:rPr>
          <w:rFonts w:ascii="Verdana" w:eastAsia="Times New Roman" w:hAnsi="Verdana" w:cs="Arial"/>
          <w:sz w:val="18"/>
          <w:szCs w:val="18"/>
        </w:rPr>
      </w:pPr>
      <w:r w:rsidRPr="00B205AA">
        <w:rPr>
          <w:rFonts w:ascii="Verdana" w:eastAsia="Times New Roman" w:hAnsi="Verdana" w:cs="Arial"/>
          <w:i/>
          <w:sz w:val="18"/>
          <w:szCs w:val="18"/>
        </w:rPr>
        <w:t>This news release contains certain “forward-looking statements” or “forward-looking information” (collectively “forward looking statements”) within the meaning of applicable Canadian securities laws.</w:t>
      </w:r>
      <w:r w:rsidRPr="00B205AA">
        <w:rPr>
          <w:rFonts w:ascii="Verdana" w:hAnsi="Verdana" w:cs="Helvetica"/>
          <w:i/>
          <w:iCs/>
          <w:sz w:val="18"/>
          <w:szCs w:val="18"/>
        </w:rPr>
        <w:t xml:space="preserve"> </w:t>
      </w:r>
      <w:r w:rsidRPr="00B205AA">
        <w:rPr>
          <w:rFonts w:ascii="Verdana" w:hAnsi="Verdana" w:cs="Helvetica"/>
          <w:i/>
          <w:iCs/>
          <w:sz w:val="18"/>
          <w:szCs w:val="18"/>
        </w:rPr>
        <w:lastRenderedPageBreak/>
        <w:t>All statements, other than st</w:t>
      </w:r>
      <w:r w:rsidRPr="00B205AA">
        <w:rPr>
          <w:rFonts w:ascii="Verdana" w:hAnsi="Verdana" w:cs="Helvetica"/>
          <w:i/>
          <w:iCs/>
          <w:sz w:val="18"/>
          <w:szCs w:val="18"/>
        </w:rPr>
        <w:t>atements of historical fact, are forward-looking statements and are based on expectations, estimates and projections as at the date of this news release.</w:t>
      </w:r>
      <w:r w:rsidRPr="00B205AA">
        <w:rPr>
          <w:rFonts w:ascii="Verdana" w:eastAsia="Times New Roman" w:hAnsi="Verdana" w:cs="Arial"/>
          <w:i/>
          <w:sz w:val="18"/>
          <w:szCs w:val="18"/>
        </w:rPr>
        <w:t xml:space="preserve"> Forward-looking </w:t>
      </w:r>
      <w:r w:rsidRPr="00B205AA">
        <w:rPr>
          <w:rFonts w:ascii="Verdana" w:hAnsi="Verdana" w:cs="Helvetica"/>
          <w:i/>
          <w:iCs/>
          <w:sz w:val="18"/>
          <w:szCs w:val="18"/>
        </w:rPr>
        <w:t>statements can frequently be identified by words such as “plans”, “continues”, “expect</w:t>
      </w:r>
      <w:r w:rsidRPr="00B205AA">
        <w:rPr>
          <w:rFonts w:ascii="Verdana" w:hAnsi="Verdana" w:cs="Helvetica"/>
          <w:i/>
          <w:iCs/>
          <w:sz w:val="18"/>
          <w:szCs w:val="18"/>
        </w:rPr>
        <w:t>s”, “projects”, “intends”, “believes”, “anticipates”, “estimates”, “may”, “will”, “potential”, “proposed” and other similar words, or information that certain events or conditions “may” or “will” occur. Forward-looking statements in this news release inclu</w:t>
      </w:r>
      <w:r w:rsidRPr="00B205AA">
        <w:rPr>
          <w:rFonts w:ascii="Verdana" w:hAnsi="Verdana" w:cs="Helvetica"/>
          <w:i/>
          <w:iCs/>
          <w:sz w:val="18"/>
          <w:szCs w:val="18"/>
        </w:rPr>
        <w:t>de statements regarding</w:t>
      </w:r>
      <w:r>
        <w:rPr>
          <w:rFonts w:ascii="Verdana" w:hAnsi="Verdana" w:cs="Helvetica"/>
          <w:i/>
          <w:iCs/>
          <w:sz w:val="18"/>
          <w:szCs w:val="18"/>
        </w:rPr>
        <w:t xml:space="preserve"> the Company's proposed name change; new website; and the expected benefits of </w:t>
      </w:r>
      <w:proofErr w:type="gramStart"/>
      <w:r>
        <w:rPr>
          <w:rFonts w:ascii="Verdana" w:hAnsi="Verdana" w:cs="Helvetica"/>
          <w:i/>
          <w:iCs/>
          <w:sz w:val="18"/>
          <w:szCs w:val="18"/>
        </w:rPr>
        <w:t>same</w:t>
      </w:r>
      <w:proofErr w:type="gramEnd"/>
      <w:r>
        <w:rPr>
          <w:rFonts w:ascii="Verdana" w:hAnsi="Verdana" w:cs="Helvetica"/>
          <w:i/>
          <w:iCs/>
          <w:sz w:val="18"/>
          <w:szCs w:val="18"/>
        </w:rPr>
        <w:t xml:space="preserve"> for the Company and its stakeholders</w:t>
      </w:r>
      <w:r w:rsidRPr="00B205AA">
        <w:rPr>
          <w:rFonts w:ascii="Verdana" w:hAnsi="Verdana" w:cs="Helvetica"/>
          <w:i/>
          <w:iCs/>
          <w:sz w:val="18"/>
          <w:szCs w:val="18"/>
        </w:rPr>
        <w:t>. Such statements are only projections, are based on assumptions known to management at this time, and are subjec</w:t>
      </w:r>
      <w:r w:rsidRPr="00B205AA">
        <w:rPr>
          <w:rFonts w:ascii="Verdana" w:hAnsi="Verdana" w:cs="Helvetica"/>
          <w:i/>
          <w:iCs/>
          <w:sz w:val="18"/>
          <w:szCs w:val="18"/>
        </w:rPr>
        <w:t>t to risks and uncertainties that may cause actual results, performance or developments to differ materially from those contained in the forward-looking statements, including:</w:t>
      </w:r>
      <w:r>
        <w:rPr>
          <w:rFonts w:ascii="Verdana" w:hAnsi="Verdana" w:cs="Helvetica"/>
          <w:i/>
          <w:iCs/>
          <w:sz w:val="18"/>
          <w:szCs w:val="18"/>
        </w:rPr>
        <w:t xml:space="preserve"> that</w:t>
      </w:r>
      <w:r w:rsidRPr="00B205AA">
        <w:rPr>
          <w:rFonts w:ascii="Verdana" w:hAnsi="Verdana" w:cs="Helvetica"/>
          <w:i/>
          <w:iCs/>
          <w:sz w:val="18"/>
          <w:szCs w:val="18"/>
        </w:rPr>
        <w:t xml:space="preserve"> the proposed acquisitions and partnerships, including </w:t>
      </w:r>
      <w:r>
        <w:rPr>
          <w:rFonts w:ascii="Verdana" w:hAnsi="Verdana" w:cs="Helvetica"/>
          <w:i/>
          <w:iCs/>
          <w:sz w:val="18"/>
          <w:szCs w:val="18"/>
        </w:rPr>
        <w:t>that: the name change</w:t>
      </w:r>
      <w:r>
        <w:rPr>
          <w:rFonts w:ascii="Verdana" w:hAnsi="Verdana" w:cs="Helvetica"/>
          <w:i/>
          <w:iCs/>
          <w:sz w:val="18"/>
          <w:szCs w:val="18"/>
        </w:rPr>
        <w:t xml:space="preserve"> may not be approved by the Company's shareholders or may not be completed; that the website may not operate as expected;</w:t>
      </w:r>
      <w:r w:rsidRPr="00B205AA">
        <w:rPr>
          <w:rFonts w:ascii="Verdana" w:hAnsi="Verdana" w:cs="Helvetica"/>
          <w:i/>
          <w:iCs/>
          <w:sz w:val="18"/>
          <w:szCs w:val="18"/>
        </w:rPr>
        <w:t xml:space="preserve"> </w:t>
      </w:r>
      <w:r>
        <w:rPr>
          <w:rFonts w:ascii="Verdana" w:hAnsi="Verdana" w:cs="Helvetica"/>
          <w:i/>
          <w:iCs/>
          <w:sz w:val="18"/>
          <w:szCs w:val="18"/>
        </w:rPr>
        <w:t xml:space="preserve">that </w:t>
      </w:r>
      <w:r w:rsidRPr="00B205AA">
        <w:rPr>
          <w:rFonts w:ascii="Verdana" w:hAnsi="Verdana" w:cs="Helvetica"/>
          <w:i/>
          <w:iCs/>
          <w:sz w:val="18"/>
          <w:szCs w:val="18"/>
        </w:rPr>
        <w:t>the Company may not be able to obtain adequate financing to pursue its business plan; general business, economic, competitive, po</w:t>
      </w:r>
      <w:r w:rsidRPr="00B205AA">
        <w:rPr>
          <w:rFonts w:ascii="Verdana" w:hAnsi="Verdana" w:cs="Helvetica"/>
          <w:i/>
          <w:iCs/>
          <w:sz w:val="18"/>
          <w:szCs w:val="18"/>
        </w:rPr>
        <w:t>litical and social uncertainties; failure to obtain any necessary approvals in connection with the proposed acquisitions and partnerships; and other factors beyond the Company’s control. No assurance can be given that any of the events anticipated by the f</w:t>
      </w:r>
      <w:r w:rsidRPr="00B205AA">
        <w:rPr>
          <w:rFonts w:ascii="Verdana" w:hAnsi="Verdana" w:cs="Helvetica"/>
          <w:i/>
          <w:iCs/>
          <w:sz w:val="18"/>
          <w:szCs w:val="18"/>
        </w:rPr>
        <w:t xml:space="preserve">orward-looking statements will occur or, if they do occur, what benefits the Company will obtain from them. Readers are cautioned not to place undue reliance on the forward-looking statements in this release, which are qualified in their entirety by these </w:t>
      </w:r>
      <w:r w:rsidRPr="00B205AA">
        <w:rPr>
          <w:rFonts w:ascii="Verdana" w:hAnsi="Verdana" w:cs="Helvetica"/>
          <w:i/>
          <w:iCs/>
          <w:sz w:val="18"/>
          <w:szCs w:val="18"/>
        </w:rPr>
        <w:t>cautionary statements. The Company is under no obligation, and expressly disclaims any intention or obligation, to update or revise any forward-looking statements in this release, whether as a result of new information, future events or otherwise, except a</w:t>
      </w:r>
      <w:r w:rsidRPr="00B205AA">
        <w:rPr>
          <w:rFonts w:ascii="Verdana" w:hAnsi="Verdana" w:cs="Helvetica"/>
          <w:i/>
          <w:iCs/>
          <w:sz w:val="18"/>
          <w:szCs w:val="18"/>
        </w:rPr>
        <w:t>s expressly required by applicable laws.</w:t>
      </w:r>
    </w:p>
    <w:p w:rsidR="00571CAE" w:rsidRPr="00B205AA" w:rsidRDefault="0016482E" w:rsidP="00571CAE">
      <w:pPr>
        <w:spacing w:after="200"/>
        <w:jc w:val="both"/>
        <w:rPr>
          <w:rFonts w:ascii="Verdana" w:eastAsia="Times New Roman" w:hAnsi="Verdana" w:cs="Arial"/>
          <w:b/>
          <w:color w:val="000000"/>
          <w:sz w:val="20"/>
          <w:szCs w:val="20"/>
        </w:rPr>
      </w:pPr>
    </w:p>
    <w:bookmarkEnd w:id="1"/>
    <w:p w:rsidR="00571CAE" w:rsidRPr="00B205AA" w:rsidRDefault="0016482E" w:rsidP="00571CAE">
      <w:pPr>
        <w:spacing w:after="20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sectPr w:rsidR="00571CAE" w:rsidRPr="00B205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482E">
      <w:r>
        <w:separator/>
      </w:r>
    </w:p>
  </w:endnote>
  <w:endnote w:type="continuationSeparator" w:id="0">
    <w:p w:rsidR="00000000" w:rsidRDefault="0016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D2771" w:rsidRDefault="0016482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D3E8E" w:rsidRDefault="0016482E">
    <w:pPr>
      <w:pStyle w:val="Footer"/>
      <w:ind w:left="-144"/>
    </w:pPr>
    <w:r>
      <w:rPr>
        <w:noProof/>
        <w:lang w:val="en-GB" w:eastAsia="en-GB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zzmpTrailer_1078_19" o:spid="_x0000_s2049" type="#_x0000_t202" style="position:absolute;left:0;text-align:left;margin-left:0;margin-top:0;width:201.6pt;height:50.4pt;z-index:-251658240;visibility:visible;mso-wrap-style:square;mso-width-percent:0;mso-height-percent:0;mso-wrap-distance-left:9pt;mso-wrap-distance-top:0;mso-wrap-distance-right:9pt;mso-wrap-distance-bottom:0;mso-position-horizontal-relative:margin;mso-position-vertical:bottom;mso-position-vertical-relative:page;mso-width-percent:0;mso-height-percent:0;mso-width-relative:page;mso-height-relative:page;v-text-anchor:top" filled="f" stroked="f">
          <v:textbox inset="0,0,0,0">
            <w:txbxContent>
              <w:p w:rsidR="008D3E8E" w:rsidRDefault="0016482E" w:rsidP="008D3E8E">
                <w:pPr>
                  <w:pStyle w:val="MacPacTrailer"/>
                  <w:spacing w:line="20" w:lineRule="exact"/>
                </w:pPr>
              </w:p>
              <w:p w:rsidR="008D3E8E" w:rsidRDefault="0016482E">
                <w:pPr>
                  <w:pStyle w:val="MacPacTrailer"/>
                </w:pPr>
                <w:r>
                  <w:t>WSLEGAL\087226\00001\22171698v1</w:t>
                </w:r>
              </w:p>
              <w:p w:rsidR="008D3E8E" w:rsidRDefault="0016482E" w:rsidP="008D3E8E">
                <w:pPr>
                  <w:pStyle w:val="MacPacTrailer"/>
                  <w:spacing w:line="20" w:lineRule="exact"/>
                </w:pPr>
              </w:p>
              <w:p w:rsidR="008D3E8E" w:rsidRDefault="0016482E" w:rsidP="008D3E8E">
                <w:pPr>
                  <w:pStyle w:val="MacPacTrailer"/>
                  <w:spacing w:line="20" w:lineRule="exact"/>
                </w:pPr>
              </w:p>
            </w:txbxContent>
          </v:textbox>
          <w10:wrap anchorx="margin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D3E8E" w:rsidRDefault="0016482E">
    <w:pPr>
      <w:pStyle w:val="Footer"/>
      <w:ind w:left="-144"/>
    </w:pPr>
    <w:r>
      <w:rPr>
        <w:noProof/>
        <w:lang w:val="en-GB" w:eastAsia="en-GB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zzmpTrailer_1078_1B" o:spid="_x0000_s2050" type="#_x0000_t202" style="position:absolute;left:0;text-align:left;margin-left:0;margin-top:0;width:201.6pt;height:50.4pt;z-index:-251657216;visibility:visible;mso-wrap-style:square;mso-width-percent:0;mso-height-percent:0;mso-wrap-distance-left:9pt;mso-wrap-distance-top:0;mso-wrap-distance-right:9pt;mso-wrap-distance-bottom:0;mso-position-horizontal-relative:margin;mso-position-vertical:bottom;mso-position-vertical-relative:page;mso-width-percent:0;mso-height-percent:0;mso-width-relative:page;mso-height-relative:page;v-text-anchor:top" filled="f" stroked="f">
          <v:textbox inset="0,0,0,0">
            <w:txbxContent>
              <w:p w:rsidR="008D3E8E" w:rsidRDefault="0016482E" w:rsidP="008D3E8E">
                <w:pPr>
                  <w:pStyle w:val="MacPacTrailer"/>
                  <w:spacing w:line="20" w:lineRule="exact"/>
                </w:pPr>
              </w:p>
              <w:p w:rsidR="008D3E8E" w:rsidRDefault="0016482E">
                <w:pPr>
                  <w:pStyle w:val="MacPacTrailer"/>
                </w:pPr>
                <w:r>
                  <w:t>WSLEGAL\087226\00001\22171698v1</w:t>
                </w:r>
              </w:p>
              <w:p w:rsidR="008D3E8E" w:rsidRDefault="0016482E" w:rsidP="008D3E8E">
                <w:pPr>
                  <w:pStyle w:val="MacPacTrailer"/>
                  <w:spacing w:line="20" w:lineRule="exact"/>
                </w:pPr>
              </w:p>
              <w:p w:rsidR="008D3E8E" w:rsidRDefault="0016482E" w:rsidP="008D3E8E">
                <w:pPr>
                  <w:pStyle w:val="MacPacTrailer"/>
                  <w:spacing w:line="20" w:lineRule="exact"/>
                </w:pP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482E">
      <w:r>
        <w:separator/>
      </w:r>
    </w:p>
  </w:footnote>
  <w:footnote w:type="continuationSeparator" w:id="0">
    <w:p w:rsidR="00000000" w:rsidRDefault="001648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D2771" w:rsidRDefault="0016482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0264B" w:rsidRPr="00712F52" w:rsidRDefault="0016482E" w:rsidP="00571CAE">
    <w:pPr>
      <w:pStyle w:val="Header"/>
      <w:jc w:val="center"/>
      <w:rPr>
        <w:i/>
      </w:rPr>
    </w:pPr>
    <w:r w:rsidRPr="00712F52">
      <w:rPr>
        <w:rFonts w:ascii="Arial" w:hAnsi="Arial" w:cs="Arial"/>
        <w:b/>
        <w:bCs/>
        <w:i/>
        <w:color w:val="000000"/>
        <w:sz w:val="23"/>
        <w:szCs w:val="23"/>
      </w:rPr>
      <w:t>NOT FOR DISTRIBUTION TO UNITED STATES NEWSWIRE SERVICES OR FOR DISSEMINATION IN THE UNITED STATES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D2771" w:rsidRDefault="0016482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D9ED04A"/>
    <w:lvl w:ilvl="0">
      <w:start w:val="1"/>
      <w:numFmt w:val="bullet"/>
      <w:pStyle w:val="BodyTextFirstIndent"/>
      <w:lvlText w:val=""/>
      <w:lvlJc w:val="left"/>
      <w:pPr>
        <w:tabs>
          <w:tab w:val="left" w:pos="720"/>
          <w:tab w:val="num" w:pos="1800"/>
        </w:tabs>
        <w:ind w:left="1800" w:hanging="360"/>
      </w:pPr>
      <w:rPr>
        <w:rFonts w:ascii="Symbol" w:hAnsi="Symbol"/>
        <w:sz w:val="24"/>
      </w:rPr>
    </w:lvl>
  </w:abstractNum>
  <w:abstractNum w:abstractNumId="1">
    <w:nsid w:val="39791569"/>
    <w:multiLevelType w:val="multilevel"/>
    <w:tmpl w:val="3484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345CF"/>
    <w:multiLevelType w:val="hybridMultilevel"/>
    <w:tmpl w:val="ABEC1774"/>
    <w:lvl w:ilvl="0" w:tplc="B1F24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457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B4B3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2B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4B7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18D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C36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4C1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9CB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955A5"/>
    <w:multiLevelType w:val="hybridMultilevel"/>
    <w:tmpl w:val="B8F87784"/>
    <w:lvl w:ilvl="0" w:tplc="52EA6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1E62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EC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22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00B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EE01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6D3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673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BADC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2E"/>
    <w:rsid w:val="0016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2CA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F12C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1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FB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1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FB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8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7958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58CD"/>
    <w:rPr>
      <w:rFonts w:ascii="Calibri" w:hAnsi="Calibri" w:cs="Calibri"/>
    </w:rPr>
  </w:style>
  <w:style w:type="paragraph" w:styleId="BodyTextFirstIndent">
    <w:name w:val="Body Text First Indent"/>
    <w:aliases w:val="btfi"/>
    <w:basedOn w:val="BodyText"/>
    <w:link w:val="BodyTextFirstIndentChar"/>
    <w:rsid w:val="007958CD"/>
    <w:pPr>
      <w:numPr>
        <w:numId w:val="1"/>
      </w:numPr>
      <w:tabs>
        <w:tab w:val="clear" w:pos="1800"/>
        <w:tab w:val="left" w:pos="0"/>
        <w:tab w:val="num" w:pos="2880"/>
      </w:tabs>
      <w:suppressAutoHyphens/>
      <w:autoSpaceDE w:val="0"/>
      <w:autoSpaceDN w:val="0"/>
      <w:adjustRightInd w:val="0"/>
      <w:spacing w:after="240"/>
      <w:ind w:left="0" w:firstLine="21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FirstIndentChar">
    <w:name w:val="Body Text First Indent Char"/>
    <w:aliases w:val="btfi Char"/>
    <w:basedOn w:val="BodyTextChar"/>
    <w:link w:val="BodyTextFirstIndent"/>
    <w:rsid w:val="007958CD"/>
    <w:rPr>
      <w:rFonts w:ascii="Times New Roman" w:eastAsia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6E615C"/>
    <w:pPr>
      <w:ind w:left="720"/>
      <w:contextualSpacing/>
    </w:pPr>
  </w:style>
  <w:style w:type="paragraph" w:customStyle="1" w:styleId="MacPacTrailer">
    <w:name w:val="MacPac Trailer"/>
    <w:rsid w:val="008D3E8E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0366FC"/>
    <w:rPr>
      <w:color w:val="808080"/>
    </w:rPr>
  </w:style>
  <w:style w:type="character" w:customStyle="1" w:styleId="apple-converted-space">
    <w:name w:val="apple-converted-space"/>
    <w:basedOn w:val="DefaultParagraphFont"/>
    <w:rsid w:val="00C16E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2CA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F12C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1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FB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1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FB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8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7958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58CD"/>
    <w:rPr>
      <w:rFonts w:ascii="Calibri" w:hAnsi="Calibri" w:cs="Calibri"/>
    </w:rPr>
  </w:style>
  <w:style w:type="paragraph" w:styleId="BodyTextFirstIndent">
    <w:name w:val="Body Text First Indent"/>
    <w:aliases w:val="btfi"/>
    <w:basedOn w:val="BodyText"/>
    <w:link w:val="BodyTextFirstIndentChar"/>
    <w:rsid w:val="007958CD"/>
    <w:pPr>
      <w:numPr>
        <w:numId w:val="1"/>
      </w:numPr>
      <w:tabs>
        <w:tab w:val="clear" w:pos="1800"/>
        <w:tab w:val="left" w:pos="0"/>
        <w:tab w:val="num" w:pos="2880"/>
      </w:tabs>
      <w:suppressAutoHyphens/>
      <w:autoSpaceDE w:val="0"/>
      <w:autoSpaceDN w:val="0"/>
      <w:adjustRightInd w:val="0"/>
      <w:spacing w:after="240"/>
      <w:ind w:left="0" w:firstLine="21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FirstIndentChar">
    <w:name w:val="Body Text First Indent Char"/>
    <w:aliases w:val="btfi Char"/>
    <w:basedOn w:val="BodyTextChar"/>
    <w:link w:val="BodyTextFirstIndent"/>
    <w:rsid w:val="007958CD"/>
    <w:rPr>
      <w:rFonts w:ascii="Times New Roman" w:eastAsia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6E615C"/>
    <w:pPr>
      <w:ind w:left="720"/>
      <w:contextualSpacing/>
    </w:pPr>
  </w:style>
  <w:style w:type="paragraph" w:customStyle="1" w:styleId="MacPacTrailer">
    <w:name w:val="MacPac Trailer"/>
    <w:rsid w:val="008D3E8E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0366FC"/>
    <w:rPr>
      <w:color w:val="808080"/>
    </w:rPr>
  </w:style>
  <w:style w:type="character" w:customStyle="1" w:styleId="apple-converted-space">
    <w:name w:val="apple-converted-space"/>
    <w:basedOn w:val="DefaultParagraphFont"/>
    <w:rsid w:val="00C16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mpowerclinics.com" TargetMode="External"/><Relationship Id="rId9" Type="http://schemas.openxmlformats.org/officeDocument/2006/relationships/hyperlink" Target="mailto:s.mcauley@empowerclinics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5436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McAuley</cp:lastModifiedBy>
  <cp:revision>2</cp:revision>
  <dcterms:created xsi:type="dcterms:W3CDTF">2019-04-10T18:39:00Z</dcterms:created>
  <dcterms:modified xsi:type="dcterms:W3CDTF">2019-04-10T18:39:00Z</dcterms:modified>
</cp:coreProperties>
</file>